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201B7" w14:textId="77777777" w:rsidR="00FD444B" w:rsidRDefault="00FD444B"/>
    <w:p w14:paraId="02289D8E" w14:textId="77777777" w:rsidR="00FD444B" w:rsidRDefault="002764EF">
      <w:pPr>
        <w:pStyle w:val="SubtitleA"/>
        <w:jc w:val="center"/>
        <w:rPr>
          <w:rFonts w:ascii="Avenir Next LT Pro" w:eastAsia="Avenir Next LT Pro" w:hAnsi="Avenir Next LT Pro" w:cs="Avenir Next LT Pro"/>
          <w:color w:val="000000"/>
          <w:kern w:val="28"/>
          <w:sz w:val="48"/>
          <w:szCs w:val="48"/>
          <w:u w:color="000000"/>
        </w:rPr>
      </w:pPr>
      <w:r>
        <w:rPr>
          <w:rFonts w:ascii="Avenir Next LT Pro" w:eastAsia="Avenir Next LT Pro" w:hAnsi="Avenir Next LT Pro" w:cs="Avenir Next LT Pro"/>
          <w:color w:val="000000"/>
          <w:kern w:val="28"/>
          <w:sz w:val="48"/>
          <w:szCs w:val="48"/>
          <w:u w:color="000000"/>
        </w:rPr>
        <w:t>Hyris COVID-19 Environmental Testing</w:t>
      </w:r>
    </w:p>
    <w:p w14:paraId="6B30FC6B" w14:textId="77777777" w:rsidR="00FD444B" w:rsidRDefault="00FD444B">
      <w:pPr>
        <w:rPr>
          <w:sz w:val="32"/>
          <w:szCs w:val="32"/>
          <w:lang w:val="en-US"/>
        </w:rPr>
      </w:pPr>
    </w:p>
    <w:p w14:paraId="515078AD" w14:textId="77777777" w:rsidR="00FD444B" w:rsidRDefault="002764EF">
      <w:pPr>
        <w:pStyle w:val="Paragraphedeliste1"/>
        <w:spacing w:after="100"/>
        <w:rPr>
          <w:rFonts w:ascii="Avenir Next LT Pro" w:eastAsia="Avenir Next LT Pro" w:hAnsi="Avenir Next LT Pro" w:cs="Avenir Next LT Pro"/>
          <w:sz w:val="32"/>
          <w:szCs w:val="32"/>
          <w:lang w:val="en-US"/>
        </w:rPr>
      </w:pPr>
      <w:r>
        <w:rPr>
          <w:rFonts w:ascii="Avenir Next LT Pro" w:eastAsia="Avenir Next LT Pro" w:hAnsi="Avenir Next LT Pro" w:cs="Avenir Next LT Pro"/>
          <w:sz w:val="32"/>
          <w:szCs w:val="32"/>
          <w:lang w:val="en-US"/>
        </w:rPr>
        <w:t xml:space="preserve">The COVID-19 Environmental testing kit was born inside the Hyris labs, located in Lodi, the heart of the so called “red zone”. An efficient solution to detect contaminated areas and guarantee more safety.  </w:t>
      </w:r>
    </w:p>
    <w:p w14:paraId="173273AB" w14:textId="77777777" w:rsidR="00CC07C6" w:rsidRPr="00CC07C6" w:rsidRDefault="002764EF">
      <w:pPr>
        <w:pStyle w:val="Paragraphedeliste1"/>
        <w:spacing w:after="100"/>
        <w:rPr>
          <w:rFonts w:ascii="Avenir Next LT Pro" w:eastAsia="Avenir Next LT Pro" w:hAnsi="Avenir Next LT Pro" w:cs="Avenir Next LT Pro"/>
          <w:b/>
          <w:bCs/>
          <w:sz w:val="22"/>
          <w:szCs w:val="22"/>
          <w:lang w:val="en-US"/>
        </w:rPr>
      </w:pPr>
      <w:r>
        <w:rPr>
          <w:rFonts w:ascii="Avenir Next LT Pro" w:eastAsia="Avenir Next LT Pro" w:hAnsi="Avenir Next LT Pro" w:cs="Avenir Next LT Pro"/>
          <w:sz w:val="22"/>
          <w:szCs w:val="22"/>
          <w:lang w:val="en-US"/>
        </w:rPr>
        <w:t xml:space="preserve">Hyris, a leader in Artificial Intelligence applications for advanced Diagnostic with offices in London, Milan and Singapore created the </w:t>
      </w:r>
      <w:proofErr w:type="spellStart"/>
      <w:r>
        <w:rPr>
          <w:rFonts w:ascii="Avenir Next LT Pro" w:eastAsia="Avenir Next LT Pro" w:hAnsi="Avenir Next LT Pro" w:cs="Avenir Next LT Pro"/>
          <w:b/>
          <w:bCs/>
          <w:sz w:val="22"/>
          <w:szCs w:val="22"/>
          <w:lang w:val="en-US"/>
        </w:rPr>
        <w:t>bCUBE</w:t>
      </w:r>
      <w:proofErr w:type="spellEnd"/>
      <w:r>
        <w:rPr>
          <w:rFonts w:ascii="Avenir Next LT Pro" w:eastAsia="Avenir Next LT Pro" w:hAnsi="Avenir Next LT Pro" w:cs="Avenir Next LT Pro"/>
          <w:b/>
          <w:bCs/>
          <w:sz w:val="22"/>
          <w:szCs w:val="22"/>
          <w:lang w:val="en-US"/>
        </w:rPr>
        <w:t>, a revolutionary portable DNA analysis platform</w:t>
      </w:r>
      <w:r>
        <w:rPr>
          <w:rFonts w:ascii="Avenir Next LT Pro" w:eastAsia="Avenir Next LT Pro" w:hAnsi="Avenir Next LT Pro" w:cs="Avenir Next LT Pro"/>
          <w:sz w:val="22"/>
          <w:szCs w:val="22"/>
          <w:lang w:val="en-US"/>
        </w:rPr>
        <w:t xml:space="preserve">, already commercialized and used in many countries worldwide, introduces today </w:t>
      </w:r>
      <w:r>
        <w:rPr>
          <w:rFonts w:ascii="Avenir Next LT Pro" w:eastAsia="Avenir Next LT Pro" w:hAnsi="Avenir Next LT Pro" w:cs="Avenir Next LT Pro"/>
          <w:b/>
          <w:bCs/>
          <w:sz w:val="22"/>
          <w:szCs w:val="22"/>
          <w:lang w:val="en-US"/>
        </w:rPr>
        <w:t xml:space="preserve">the kit to </w:t>
      </w:r>
      <w:proofErr w:type="spellStart"/>
      <w:r>
        <w:rPr>
          <w:rFonts w:ascii="Avenir Next LT Pro" w:eastAsia="Avenir Next LT Pro" w:hAnsi="Avenir Next LT Pro" w:cs="Avenir Next LT Pro"/>
          <w:b/>
          <w:bCs/>
          <w:sz w:val="22"/>
          <w:szCs w:val="22"/>
          <w:lang w:val="en-US"/>
        </w:rPr>
        <w:t>analyse</w:t>
      </w:r>
      <w:proofErr w:type="spellEnd"/>
      <w:r>
        <w:rPr>
          <w:rFonts w:ascii="Avenir Next LT Pro" w:eastAsia="Avenir Next LT Pro" w:hAnsi="Avenir Next LT Pro" w:cs="Avenir Next LT Pro"/>
          <w:b/>
          <w:bCs/>
          <w:sz w:val="22"/>
          <w:szCs w:val="22"/>
          <w:lang w:val="en-US"/>
        </w:rPr>
        <w:t xml:space="preserve"> COVID-19 Environmental contamination.</w:t>
      </w:r>
    </w:p>
    <w:p w14:paraId="058C3367" w14:textId="77777777" w:rsidR="00CC07C6" w:rsidRDefault="002764EF">
      <w:pPr>
        <w:pStyle w:val="Paragraphedeliste1"/>
        <w:spacing w:after="100"/>
        <w:rPr>
          <w:rFonts w:ascii="Avenir Next LT Pro" w:eastAsia="Avenir Next LT Pro" w:hAnsi="Avenir Next LT Pro" w:cs="Avenir Next LT Pro"/>
          <w:sz w:val="22"/>
          <w:szCs w:val="22"/>
          <w:lang w:val="en-US"/>
        </w:rPr>
      </w:pPr>
      <w:r>
        <w:rPr>
          <w:rFonts w:ascii="Avenir Next LT Pro" w:eastAsia="Avenir Next LT Pro" w:hAnsi="Avenir Next LT Pro" w:cs="Avenir Next LT Pro"/>
          <w:sz w:val="22"/>
          <w:szCs w:val="22"/>
          <w:lang w:val="en-US"/>
        </w:rPr>
        <w:t xml:space="preserve">The kit identifies contaminated surfaces which represent a potential threat (if touched with hands or e.g. used to prepare food) and takes about an hour. </w:t>
      </w:r>
    </w:p>
    <w:p w14:paraId="6E9CA672" w14:textId="41BDE9D0" w:rsidR="00FD444B" w:rsidRDefault="00C56E4A">
      <w:pPr>
        <w:pStyle w:val="Paragraphedeliste1"/>
        <w:spacing w:after="100"/>
        <w:rPr>
          <w:rFonts w:ascii="Avenir Next LT Pro" w:eastAsia="Avenir Next LT Pro" w:hAnsi="Avenir Next LT Pro" w:cs="Avenir Next LT Pro"/>
          <w:sz w:val="22"/>
          <w:szCs w:val="22"/>
          <w:lang w:val="en-US"/>
        </w:rPr>
      </w:pPr>
      <w:r>
        <w:rPr>
          <w:noProof/>
        </w:rPr>
        <w:drawing>
          <wp:anchor distT="57150" distB="57150" distL="57150" distR="57150" simplePos="0" relativeHeight="251660288" behindDoc="0" locked="0" layoutInCell="1" allowOverlap="1" wp14:anchorId="7FE58B41" wp14:editId="7AE3DF00">
            <wp:simplePos x="0" y="0"/>
            <wp:positionH relativeFrom="page">
              <wp:posOffset>3861435</wp:posOffset>
            </wp:positionH>
            <wp:positionV relativeFrom="page">
              <wp:posOffset>6376670</wp:posOffset>
            </wp:positionV>
            <wp:extent cx="2998472" cy="2005965"/>
            <wp:effectExtent l="0" t="0" r="0" b="0"/>
            <wp:wrapSquare wrapText="bothSides" distT="57150" distB="57150" distL="57150" distR="57150"/>
            <wp:docPr id="1073741827" name="officeArt object" descr="image2.jpeg"/>
            <wp:cNvGraphicFramePr/>
            <a:graphic xmlns:a="http://schemas.openxmlformats.org/drawingml/2006/main">
              <a:graphicData uri="http://schemas.openxmlformats.org/drawingml/2006/picture">
                <pic:pic xmlns:pic="http://schemas.openxmlformats.org/drawingml/2006/picture">
                  <pic:nvPicPr>
                    <pic:cNvPr id="1073741827" name="image2.jpeg" descr="image2.jpeg"/>
                    <pic:cNvPicPr>
                      <a:picLocks noChangeAspect="1"/>
                    </pic:cNvPicPr>
                  </pic:nvPicPr>
                  <pic:blipFill>
                    <a:blip r:embed="rId6"/>
                    <a:stretch>
                      <a:fillRect/>
                    </a:stretch>
                  </pic:blipFill>
                  <pic:spPr>
                    <a:xfrm>
                      <a:off x="0" y="0"/>
                      <a:ext cx="2998472" cy="2005965"/>
                    </a:xfrm>
                    <a:prstGeom prst="rect">
                      <a:avLst/>
                    </a:prstGeom>
                    <a:ln w="12700" cap="flat">
                      <a:noFill/>
                      <a:miter lim="400000"/>
                    </a:ln>
                    <a:effectLst/>
                  </pic:spPr>
                </pic:pic>
              </a:graphicData>
            </a:graphic>
          </wp:anchor>
        </w:drawing>
      </w:r>
      <w:r>
        <w:rPr>
          <w:noProof/>
        </w:rPr>
        <w:drawing>
          <wp:anchor distT="57150" distB="57150" distL="57150" distR="57150" simplePos="0" relativeHeight="251659264" behindDoc="0" locked="0" layoutInCell="1" allowOverlap="1" wp14:anchorId="78717C92" wp14:editId="0EBC692F">
            <wp:simplePos x="0" y="0"/>
            <wp:positionH relativeFrom="page">
              <wp:posOffset>709295</wp:posOffset>
            </wp:positionH>
            <wp:positionV relativeFrom="page">
              <wp:posOffset>6376670</wp:posOffset>
            </wp:positionV>
            <wp:extent cx="3021965" cy="2004695"/>
            <wp:effectExtent l="0" t="0" r="0" b="0"/>
            <wp:wrapSquare wrapText="bothSides" distT="57150" distB="57150" distL="57150" distR="5715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7"/>
                    <a:stretch>
                      <a:fillRect/>
                    </a:stretch>
                  </pic:blipFill>
                  <pic:spPr>
                    <a:xfrm>
                      <a:off x="0" y="0"/>
                      <a:ext cx="3021965" cy="2004695"/>
                    </a:xfrm>
                    <a:prstGeom prst="rect">
                      <a:avLst/>
                    </a:prstGeom>
                    <a:ln w="12700" cap="flat">
                      <a:noFill/>
                      <a:miter lim="400000"/>
                    </a:ln>
                    <a:effectLst/>
                  </pic:spPr>
                </pic:pic>
              </a:graphicData>
            </a:graphic>
          </wp:anchor>
        </w:drawing>
      </w:r>
      <w:r w:rsidR="002764EF">
        <w:rPr>
          <w:rFonts w:ascii="Avenir Next LT Pro" w:eastAsia="Avenir Next LT Pro" w:hAnsi="Avenir Next LT Pro" w:cs="Avenir Next LT Pro"/>
          <w:sz w:val="22"/>
          <w:szCs w:val="22"/>
          <w:lang w:val="en-US"/>
        </w:rPr>
        <w:t>The patented technology on which it is based has</w:t>
      </w:r>
      <w:r w:rsidR="00CC07C6">
        <w:rPr>
          <w:rFonts w:ascii="Avenir Next LT Pro" w:eastAsia="Avenir Next LT Pro" w:hAnsi="Avenir Next LT Pro" w:cs="Avenir Next LT Pro"/>
          <w:sz w:val="22"/>
          <w:szCs w:val="22"/>
          <w:lang w:val="en-US"/>
        </w:rPr>
        <w:t xml:space="preserve"> </w:t>
      </w:r>
      <w:r w:rsidR="002764EF">
        <w:rPr>
          <w:rFonts w:ascii="Avenir Next LT Pro" w:eastAsia="Avenir Next LT Pro" w:hAnsi="Avenir Next LT Pro" w:cs="Avenir Next LT Pro"/>
          <w:sz w:val="22"/>
          <w:szCs w:val="22"/>
          <w:lang w:val="en-US"/>
        </w:rPr>
        <w:t xml:space="preserve">been developed at the Hyris R&amp;D Centre in Milan, Italy and is in use in Europe, North America and Asia in cooperation with top international research institutes.  </w:t>
      </w:r>
    </w:p>
    <w:p w14:paraId="0AAA4DD1" w14:textId="77777777" w:rsidR="00FD444B" w:rsidRDefault="00FD444B">
      <w:pPr>
        <w:pStyle w:val="Paragraphedeliste1"/>
        <w:spacing w:after="100"/>
        <w:rPr>
          <w:rFonts w:ascii="Avenir Next LT Pro" w:eastAsia="Avenir Next LT Pro" w:hAnsi="Avenir Next LT Pro" w:cs="Avenir Next LT Pro"/>
          <w:sz w:val="22"/>
          <w:szCs w:val="22"/>
          <w:lang w:val="en-US"/>
        </w:rPr>
      </w:pPr>
    </w:p>
    <w:p w14:paraId="4277FBB4" w14:textId="3815E8E4" w:rsidR="00FD444B" w:rsidRDefault="002764EF">
      <w:pPr>
        <w:pStyle w:val="Paragraphedeliste1"/>
        <w:spacing w:after="100"/>
        <w:rPr>
          <w:rFonts w:ascii="Avenir Next LT Pro" w:eastAsia="Avenir Next LT Pro" w:hAnsi="Avenir Next LT Pro" w:cs="Avenir Next LT Pro"/>
          <w:sz w:val="22"/>
          <w:szCs w:val="22"/>
          <w:lang w:val="en-US"/>
        </w:rPr>
      </w:pPr>
      <w:r>
        <w:rPr>
          <w:rFonts w:ascii="Avenir Next LT Pro" w:eastAsia="Avenir Next LT Pro" w:hAnsi="Avenir Next LT Pro" w:cs="Avenir Next LT Pro"/>
          <w:sz w:val="22"/>
          <w:szCs w:val="22"/>
          <w:lang w:val="en-US"/>
        </w:rPr>
        <w:t>The kit itself is based on one of the World Health Organization (WHO) recommended COVID-19 tests, currently adopted by several of the major diagnostic cente</w:t>
      </w:r>
      <w:r w:rsidR="006E70D2">
        <w:rPr>
          <w:rFonts w:ascii="Avenir Next LT Pro" w:eastAsia="Avenir Next LT Pro" w:hAnsi="Avenir Next LT Pro" w:cs="Avenir Next LT Pro"/>
          <w:sz w:val="22"/>
          <w:szCs w:val="22"/>
          <w:lang w:val="en-US"/>
        </w:rPr>
        <w:t>r</w:t>
      </w:r>
      <w:r>
        <w:rPr>
          <w:rFonts w:ascii="Avenir Next LT Pro" w:eastAsia="Avenir Next LT Pro" w:hAnsi="Avenir Next LT Pro" w:cs="Avenir Next LT Pro"/>
          <w:sz w:val="22"/>
          <w:szCs w:val="22"/>
          <w:lang w:val="en-US"/>
        </w:rPr>
        <w:t>s fighting the pandemic.</w:t>
      </w:r>
    </w:p>
    <w:p w14:paraId="10000BC0" w14:textId="77777777" w:rsidR="00FD444B" w:rsidRDefault="00FD444B">
      <w:pPr>
        <w:pStyle w:val="Paragraphedeliste1"/>
        <w:spacing w:after="100"/>
        <w:rPr>
          <w:rFonts w:ascii="Avenir Next LT Pro" w:eastAsia="Avenir Next LT Pro" w:hAnsi="Avenir Next LT Pro" w:cs="Avenir Next LT Pro"/>
          <w:sz w:val="22"/>
          <w:szCs w:val="22"/>
          <w:lang w:val="en-US"/>
        </w:rPr>
      </w:pPr>
    </w:p>
    <w:p w14:paraId="6CCF72AE" w14:textId="19147AF6" w:rsidR="00FD444B" w:rsidRPr="00AA7812" w:rsidRDefault="00FD444B">
      <w:pPr>
        <w:pStyle w:val="Paragraphedeliste1"/>
        <w:spacing w:after="100"/>
        <w:rPr>
          <w:rFonts w:ascii="Avenir Next LT Pro" w:eastAsia="Avenir Next LT Pro" w:hAnsi="Avenir Next LT Pro" w:cs="Avenir Next LT Pro"/>
          <w:sz w:val="22"/>
          <w:szCs w:val="22"/>
          <w:lang w:val="en-US"/>
        </w:rPr>
      </w:pPr>
    </w:p>
    <w:p w14:paraId="6D6F644F" w14:textId="77777777" w:rsidR="00FD444B" w:rsidRDefault="00FD444B">
      <w:pPr>
        <w:pStyle w:val="Paragraphedeliste1"/>
        <w:rPr>
          <w:rFonts w:ascii="Avenir Next LT Pro" w:eastAsia="Avenir Next LT Pro" w:hAnsi="Avenir Next LT Pro" w:cs="Avenir Next LT Pro"/>
          <w:sz w:val="22"/>
          <w:szCs w:val="22"/>
          <w:lang w:val="en-US"/>
        </w:rPr>
      </w:pPr>
    </w:p>
    <w:p w14:paraId="63BF3763" w14:textId="12FB16F5" w:rsidR="00BA17D6" w:rsidRDefault="00BA17D6">
      <w:pPr>
        <w:jc w:val="both"/>
        <w:rPr>
          <w:rFonts w:ascii="Avenir Next LT Pro" w:eastAsia="Avenir Next LT Pro" w:hAnsi="Avenir Next LT Pro" w:cs="Avenir Next LT Pro"/>
          <w:lang w:val="en-US"/>
        </w:rPr>
      </w:pPr>
    </w:p>
    <w:p w14:paraId="00893261" w14:textId="77777777" w:rsidR="006E3E69" w:rsidRDefault="006E3E69">
      <w:pPr>
        <w:jc w:val="both"/>
        <w:rPr>
          <w:rFonts w:ascii="Avenir Next LT Pro" w:eastAsia="Avenir Next LT Pro" w:hAnsi="Avenir Next LT Pro" w:cs="Avenir Next LT Pro"/>
          <w:lang w:val="en-US"/>
        </w:rPr>
      </w:pPr>
    </w:p>
    <w:p w14:paraId="5284E95D" w14:textId="77777777" w:rsidR="00BA17D6" w:rsidRDefault="00BA17D6">
      <w:pPr>
        <w:jc w:val="both"/>
        <w:rPr>
          <w:rFonts w:ascii="Avenir Next LT Pro" w:eastAsia="Avenir Next LT Pro" w:hAnsi="Avenir Next LT Pro" w:cs="Avenir Next LT Pro"/>
          <w:lang w:val="en-US"/>
        </w:rPr>
      </w:pPr>
    </w:p>
    <w:p w14:paraId="0827CB3A" w14:textId="77777777" w:rsidR="00FD444B" w:rsidRDefault="002764EF">
      <w:pPr>
        <w:jc w:val="both"/>
        <w:rPr>
          <w:rFonts w:ascii="Avenir Next LT Pro" w:eastAsia="Avenir Next LT Pro" w:hAnsi="Avenir Next LT Pro" w:cs="Avenir Next LT Pro"/>
          <w:i/>
          <w:iCs/>
          <w:lang w:val="en-US"/>
        </w:rPr>
      </w:pPr>
      <w:r>
        <w:rPr>
          <w:rFonts w:ascii="Avenir Next LT Pro" w:eastAsia="Avenir Next LT Pro" w:hAnsi="Avenir Next LT Pro" w:cs="Avenir Next LT Pro"/>
          <w:lang w:val="en-US"/>
        </w:rPr>
        <w:t xml:space="preserve">Stefano Lo Priore, Managing Director di Hyris, comments:” </w:t>
      </w:r>
      <w:r>
        <w:rPr>
          <w:rFonts w:ascii="Avenir Next LT Pro" w:eastAsia="Avenir Next LT Pro" w:hAnsi="Avenir Next LT Pro" w:cs="Avenir Next LT Pro"/>
          <w:i/>
          <w:iCs/>
          <w:lang w:val="en-US"/>
        </w:rPr>
        <w:t>The COVID-19 Environmental testing kit is the outcome of the RD efforts of our team, coordinated by Lorenzo Colombo. This test is a tool to increase safety in work environments, which is critical as companies all over the world prepare to fully resume activities. The kit is intended for industries, transportation and epidemiological monitoring companies and takes advantage of the already consolidated and proven Hyris technological platform.</w:t>
      </w:r>
    </w:p>
    <w:p w14:paraId="79AC26D7" w14:textId="77777777" w:rsidR="00FD444B" w:rsidRDefault="002764EF">
      <w:pPr>
        <w:jc w:val="both"/>
        <w:rPr>
          <w:rFonts w:ascii="Avenir Next LT Pro" w:eastAsia="Avenir Next LT Pro" w:hAnsi="Avenir Next LT Pro" w:cs="Avenir Next LT Pro"/>
          <w:i/>
          <w:iCs/>
          <w:lang w:val="en-US"/>
        </w:rPr>
      </w:pPr>
      <w:r>
        <w:rPr>
          <w:rFonts w:ascii="Avenir Next LT Pro" w:eastAsia="Avenir Next LT Pro" w:hAnsi="Avenir Next LT Pro" w:cs="Avenir Next LT Pro"/>
          <w:i/>
          <w:iCs/>
          <w:lang w:val="en-US"/>
        </w:rPr>
        <w:t xml:space="preserve">The </w:t>
      </w:r>
      <w:proofErr w:type="spellStart"/>
      <w:r>
        <w:rPr>
          <w:rFonts w:ascii="Avenir Next LT Pro" w:eastAsia="Avenir Next LT Pro" w:hAnsi="Avenir Next LT Pro" w:cs="Avenir Next LT Pro"/>
          <w:i/>
          <w:iCs/>
          <w:lang w:val="en-US"/>
        </w:rPr>
        <w:t>bCUBE</w:t>
      </w:r>
      <w:proofErr w:type="spellEnd"/>
      <w:r>
        <w:rPr>
          <w:rFonts w:ascii="Avenir Next LT Pro" w:eastAsia="Avenir Next LT Pro" w:hAnsi="Avenir Next LT Pro" w:cs="Avenir Next LT Pro"/>
          <w:i/>
          <w:iCs/>
          <w:lang w:val="en-US"/>
        </w:rPr>
        <w:t xml:space="preserve"> is a miniaturized portable device which doesn’t require </w:t>
      </w:r>
      <w:proofErr w:type="gramStart"/>
      <w:r>
        <w:rPr>
          <w:rFonts w:ascii="Avenir Next LT Pro" w:eastAsia="Avenir Next LT Pro" w:hAnsi="Avenir Next LT Pro" w:cs="Avenir Next LT Pro"/>
          <w:i/>
          <w:iCs/>
          <w:lang w:val="en-US"/>
        </w:rPr>
        <w:t>particular skills</w:t>
      </w:r>
      <w:proofErr w:type="gramEnd"/>
      <w:r>
        <w:rPr>
          <w:rFonts w:ascii="Avenir Next LT Pro" w:eastAsia="Avenir Next LT Pro" w:hAnsi="Avenir Next LT Pro" w:cs="Avenir Next LT Pro"/>
          <w:i/>
          <w:iCs/>
          <w:lang w:val="en-US"/>
        </w:rPr>
        <w:t xml:space="preserve"> to be installed or used, just a smartphone or a tablet. The </w:t>
      </w:r>
      <w:proofErr w:type="spellStart"/>
      <w:r>
        <w:rPr>
          <w:rFonts w:ascii="Avenir Next LT Pro" w:eastAsia="Avenir Next LT Pro" w:hAnsi="Avenir Next LT Pro" w:cs="Avenir Next LT Pro"/>
          <w:i/>
          <w:iCs/>
          <w:lang w:val="en-US"/>
        </w:rPr>
        <w:t>bCUBE</w:t>
      </w:r>
      <w:proofErr w:type="spellEnd"/>
      <w:r>
        <w:rPr>
          <w:rFonts w:ascii="Avenir Next LT Pro" w:eastAsia="Avenir Next LT Pro" w:hAnsi="Avenir Next LT Pro" w:cs="Avenir Next LT Pro"/>
          <w:i/>
          <w:iCs/>
          <w:lang w:val="en-US"/>
        </w:rPr>
        <w:t xml:space="preserve"> has an integrated module of Artificial Intelligence for data diagnostic and is handled by a user-friendly web app managing the data on the cloud, compatible with the major operating systems.”</w:t>
      </w:r>
    </w:p>
    <w:p w14:paraId="29C90523" w14:textId="3DAA0D4D" w:rsidR="00FD444B" w:rsidRDefault="002764EF">
      <w:pPr>
        <w:jc w:val="both"/>
        <w:rPr>
          <w:rFonts w:ascii="Avenir Next LT Pro" w:eastAsia="Avenir Next LT Pro" w:hAnsi="Avenir Next LT Pro" w:cs="Avenir Next LT Pro"/>
          <w:i/>
          <w:iCs/>
          <w:lang w:val="en-US"/>
        </w:rPr>
      </w:pPr>
      <w:r>
        <w:rPr>
          <w:rFonts w:ascii="Avenir Next LT Pro" w:eastAsia="Avenir Next LT Pro" w:hAnsi="Avenir Next LT Pro" w:cs="Avenir Next LT Pro"/>
          <w:lang w:val="en-US"/>
        </w:rPr>
        <w:t>Moreover, he continues “</w:t>
      </w:r>
      <w:r>
        <w:rPr>
          <w:rFonts w:ascii="Avenir Next LT Pro" w:eastAsia="Avenir Next LT Pro" w:hAnsi="Avenir Next LT Pro" w:cs="Avenir Next LT Pro"/>
          <w:i/>
          <w:iCs/>
          <w:lang w:val="en-US"/>
        </w:rPr>
        <w:t>the same platform already has applications, consisting of dedicated reagent sets developed and produced by Hyris and its partners, for the detection of a wide microbiology catalogue (bacteria, viruses, parasites, etc.). The utility of these applications goes beyond the current COVID-19 pandemic.”</w:t>
      </w:r>
    </w:p>
    <w:p w14:paraId="0FDC8004" w14:textId="4DA32AF6" w:rsidR="00FD444B" w:rsidRDefault="002764EF">
      <w:pPr>
        <w:jc w:val="both"/>
        <w:rPr>
          <w:rFonts w:ascii="Avenir Next LT Pro" w:eastAsia="Avenir Next LT Pro" w:hAnsi="Avenir Next LT Pro" w:cs="Avenir Next LT Pro"/>
          <w:lang w:val="en-US"/>
        </w:rPr>
      </w:pPr>
      <w:r>
        <w:rPr>
          <w:rFonts w:ascii="Avenir Next LT Pro" w:eastAsia="Avenir Next LT Pro" w:hAnsi="Avenir Next LT Pro" w:cs="Avenir Next LT Pro"/>
          <w:lang w:val="en-US"/>
        </w:rPr>
        <w:t xml:space="preserve">The </w:t>
      </w:r>
      <w:proofErr w:type="spellStart"/>
      <w:r>
        <w:rPr>
          <w:rFonts w:ascii="Avenir Next LT Pro" w:eastAsia="Avenir Next LT Pro" w:hAnsi="Avenir Next LT Pro" w:cs="Avenir Next LT Pro"/>
          <w:lang w:val="en-US"/>
        </w:rPr>
        <w:t>bCUBE</w:t>
      </w:r>
      <w:proofErr w:type="spellEnd"/>
      <w:r>
        <w:rPr>
          <w:rFonts w:ascii="Avenir Next LT Pro" w:eastAsia="Avenir Next LT Pro" w:hAnsi="Avenir Next LT Pro" w:cs="Avenir Next LT Pro"/>
          <w:lang w:val="en-US"/>
        </w:rPr>
        <w:t xml:space="preserve"> kit for environmental contamination is </w:t>
      </w:r>
      <w:proofErr w:type="spellStart"/>
      <w:r>
        <w:rPr>
          <w:rFonts w:ascii="Avenir Next LT Pro" w:eastAsia="Avenir Next LT Pro" w:hAnsi="Avenir Next LT Pro" w:cs="Avenir Next LT Pro"/>
          <w:lang w:val="en-US"/>
        </w:rPr>
        <w:t>commercialised</w:t>
      </w:r>
      <w:proofErr w:type="spellEnd"/>
      <w:r>
        <w:rPr>
          <w:rFonts w:ascii="Avenir Next LT Pro" w:eastAsia="Avenir Next LT Pro" w:hAnsi="Avenir Next LT Pro" w:cs="Avenir Next LT Pro"/>
          <w:lang w:val="en-US"/>
        </w:rPr>
        <w:t xml:space="preserve"> as a turn-key product including training and specifically developed swabs for environmental surfaces sampling (door handles, keyboards, boxes, food-prep counters, etc.). Hyris is already preparing the first deliveries of the kits to its partners is Europe and North America.</w:t>
      </w:r>
    </w:p>
    <w:p w14:paraId="07B40C18" w14:textId="77777777" w:rsidR="006E3E69" w:rsidRDefault="006E3E69">
      <w:pPr>
        <w:jc w:val="both"/>
        <w:rPr>
          <w:rFonts w:ascii="Avenir Next LT Pro" w:eastAsia="Avenir Next LT Pro" w:hAnsi="Avenir Next LT Pro" w:cs="Avenir Next LT Pro"/>
          <w:lang w:val="en-US"/>
        </w:rPr>
      </w:pPr>
    </w:p>
    <w:p w14:paraId="1927CDE8" w14:textId="77777777" w:rsidR="00FD444B" w:rsidRDefault="002764EF">
      <w:pPr>
        <w:jc w:val="both"/>
        <w:rPr>
          <w:rFonts w:ascii="Avenir Next LT Pro" w:eastAsia="Avenir Next LT Pro" w:hAnsi="Avenir Next LT Pro" w:cs="Avenir Next LT Pro"/>
          <w:lang w:val="en-US"/>
        </w:rPr>
      </w:pPr>
      <w:r>
        <w:rPr>
          <w:rFonts w:ascii="Avenir Next LT Pro" w:eastAsia="Avenir Next LT Pro" w:hAnsi="Avenir Next LT Pro" w:cs="Avenir Next LT Pro"/>
          <w:lang w:val="en-US"/>
        </w:rPr>
        <w:t>Hyris is already at work on a new and faster version of the kit which promises to deliver results in 10 minutes, with 3 times more samples per run. The estimated launch date is October 2020.</w:t>
      </w:r>
    </w:p>
    <w:p w14:paraId="391C7D27" w14:textId="77777777" w:rsidR="006E70D2" w:rsidRDefault="006E70D2">
      <w:pPr>
        <w:jc w:val="both"/>
        <w:rPr>
          <w:rFonts w:ascii="Avenir Next LT Pro" w:eastAsia="Avenir Next LT Pro" w:hAnsi="Avenir Next LT Pro" w:cs="Avenir Next LT Pro"/>
          <w:lang w:val="en-US"/>
        </w:rPr>
      </w:pPr>
    </w:p>
    <w:p w14:paraId="27183EE3" w14:textId="77777777" w:rsidR="00FD444B" w:rsidRDefault="002764EF">
      <w:pPr>
        <w:pStyle w:val="Paragraphedeliste1"/>
        <w:rPr>
          <w:rFonts w:ascii="Avenir Next LT Pro" w:eastAsia="Avenir Next LT Pro" w:hAnsi="Avenir Next LT Pro" w:cs="Avenir Next LT Pro"/>
          <w:b/>
          <w:bCs/>
          <w:sz w:val="22"/>
          <w:szCs w:val="22"/>
          <w:lang w:val="en-US"/>
        </w:rPr>
      </w:pPr>
      <w:r w:rsidRPr="00AA7812">
        <w:rPr>
          <w:rFonts w:ascii="Avenir Next LT Pro" w:eastAsia="Avenir Next LT Pro" w:hAnsi="Avenir Next LT Pro" w:cs="Avenir Next LT Pro"/>
          <w:b/>
          <w:bCs/>
          <w:sz w:val="22"/>
          <w:szCs w:val="22"/>
          <w:lang w:val="en-US"/>
        </w:rPr>
        <w:t>S</w:t>
      </w:r>
      <w:r>
        <w:rPr>
          <w:rFonts w:ascii="Avenir Next LT Pro" w:eastAsia="Avenir Next LT Pro" w:hAnsi="Avenir Next LT Pro" w:cs="Avenir Next LT Pro"/>
          <w:b/>
          <w:bCs/>
          <w:sz w:val="22"/>
          <w:szCs w:val="22"/>
          <w:lang w:val="en-US"/>
        </w:rPr>
        <w:t xml:space="preserve">cientists at two major American Universities comment about the </w:t>
      </w:r>
      <w:proofErr w:type="spellStart"/>
      <w:r>
        <w:rPr>
          <w:rFonts w:ascii="Avenir Next LT Pro" w:eastAsia="Avenir Next LT Pro" w:hAnsi="Avenir Next LT Pro" w:cs="Avenir Next LT Pro"/>
          <w:b/>
          <w:bCs/>
          <w:sz w:val="22"/>
          <w:szCs w:val="22"/>
          <w:lang w:val="en-US"/>
        </w:rPr>
        <w:t>bCUBE</w:t>
      </w:r>
      <w:proofErr w:type="spellEnd"/>
    </w:p>
    <w:p w14:paraId="45FA94EF" w14:textId="7726F3EF" w:rsidR="006E3E69" w:rsidRPr="006E70D2" w:rsidRDefault="002764EF" w:rsidP="006E70D2">
      <w:pPr>
        <w:pStyle w:val="Paragraphedeliste1"/>
        <w:rPr>
          <w:rFonts w:ascii="Avenir Next LT Pro" w:eastAsia="Avenir Next LT Pro" w:hAnsi="Avenir Next LT Pro" w:cs="Avenir Next LT Pro"/>
          <w:b/>
          <w:bCs/>
          <w:sz w:val="22"/>
          <w:szCs w:val="22"/>
          <w:lang w:val="en-US"/>
        </w:rPr>
      </w:pPr>
      <w:r>
        <w:rPr>
          <w:rFonts w:ascii="Avenir Next LT Pro" w:eastAsia="Avenir Next LT Pro" w:hAnsi="Avenir Next LT Pro" w:cs="Avenir Next LT Pro"/>
          <w:sz w:val="22"/>
          <w:szCs w:val="22"/>
          <w:lang w:val="en-US"/>
        </w:rPr>
        <w:t xml:space="preserve"> </w:t>
      </w:r>
      <w:proofErr w:type="gramStart"/>
      <w:r w:rsidR="00D04319">
        <w:rPr>
          <w:rFonts w:ascii="Avenir Next LT Pro" w:eastAsia="Avenir Next LT Pro" w:hAnsi="Avenir Next LT Pro" w:cs="Avenir Next LT Pro"/>
          <w:sz w:val="22"/>
          <w:szCs w:val="22"/>
          <w:lang w:val="en-US"/>
        </w:rPr>
        <w:t>”</w:t>
      </w:r>
      <w:r w:rsidR="00D04319">
        <w:rPr>
          <w:rFonts w:ascii="Avenir Next LT Pro" w:eastAsia="Avenir Next LT Pro" w:hAnsi="Avenir Next LT Pro" w:cs="Avenir Next LT Pro"/>
          <w:i/>
          <w:iCs/>
          <w:sz w:val="22"/>
          <w:szCs w:val="22"/>
          <w:lang w:val="en-US"/>
        </w:rPr>
        <w:t>My</w:t>
      </w:r>
      <w:proofErr w:type="gramEnd"/>
      <w:r>
        <w:rPr>
          <w:rFonts w:ascii="Avenir Next LT Pro" w:eastAsia="Avenir Next LT Pro" w:hAnsi="Avenir Next LT Pro" w:cs="Avenir Next LT Pro"/>
          <w:i/>
          <w:iCs/>
          <w:sz w:val="22"/>
          <w:szCs w:val="22"/>
          <w:lang w:val="en-US"/>
        </w:rPr>
        <w:t xml:space="preserve"> </w:t>
      </w:r>
      <w:bookmarkStart w:id="0" w:name="_GoBack"/>
      <w:bookmarkEnd w:id="0"/>
      <w:r>
        <w:rPr>
          <w:rFonts w:ascii="Avenir Next LT Pro" w:eastAsia="Avenir Next LT Pro" w:hAnsi="Avenir Next LT Pro" w:cs="Avenir Next LT Pro"/>
          <w:i/>
          <w:iCs/>
          <w:sz w:val="22"/>
          <w:szCs w:val="22"/>
          <w:lang w:val="en-US"/>
        </w:rPr>
        <w:t xml:space="preserve">research team compared 10 different </w:t>
      </w:r>
      <w:proofErr w:type="spellStart"/>
      <w:r>
        <w:rPr>
          <w:rFonts w:ascii="Avenir Next LT Pro" w:eastAsia="Avenir Next LT Pro" w:hAnsi="Avenir Next LT Pro" w:cs="Avenir Next LT Pro"/>
          <w:i/>
          <w:iCs/>
          <w:sz w:val="22"/>
          <w:szCs w:val="22"/>
          <w:lang w:val="en-US"/>
        </w:rPr>
        <w:t>miniaturised</w:t>
      </w:r>
      <w:proofErr w:type="spellEnd"/>
      <w:r>
        <w:rPr>
          <w:rFonts w:ascii="Avenir Next LT Pro" w:eastAsia="Avenir Next LT Pro" w:hAnsi="Avenir Next LT Pro" w:cs="Avenir Next LT Pro"/>
          <w:i/>
          <w:iCs/>
          <w:sz w:val="22"/>
          <w:szCs w:val="22"/>
          <w:lang w:val="en-US"/>
        </w:rPr>
        <w:t xml:space="preserve"> PCR units and verified, based on the achieved results, that Hyris </w:t>
      </w:r>
      <w:proofErr w:type="spellStart"/>
      <w:r>
        <w:rPr>
          <w:rFonts w:ascii="Avenir Next LT Pro" w:eastAsia="Avenir Next LT Pro" w:hAnsi="Avenir Next LT Pro" w:cs="Avenir Next LT Pro"/>
          <w:i/>
          <w:iCs/>
          <w:sz w:val="22"/>
          <w:szCs w:val="22"/>
          <w:lang w:val="en-US"/>
        </w:rPr>
        <w:t>bCUBE</w:t>
      </w:r>
      <w:proofErr w:type="spellEnd"/>
      <w:r>
        <w:rPr>
          <w:rFonts w:ascii="Avenir Next LT Pro" w:eastAsia="Avenir Next LT Pro" w:hAnsi="Avenir Next LT Pro" w:cs="Avenir Next LT Pro"/>
          <w:i/>
          <w:iCs/>
          <w:sz w:val="22"/>
          <w:szCs w:val="22"/>
          <w:lang w:val="en-US"/>
        </w:rPr>
        <w:t xml:space="preserve"> is by far the best device on the market. The added value of a sophisticated IT platform, cloud based, and of advanced algorithms grants users a dynamic access to the results in just over an hour. I’m not aware of any other PCR instrument with these features</w:t>
      </w:r>
      <w:r>
        <w:rPr>
          <w:rFonts w:ascii="Avenir Next LT Pro" w:eastAsia="Avenir Next LT Pro" w:hAnsi="Avenir Next LT Pro" w:cs="Avenir Next LT Pro"/>
          <w:sz w:val="22"/>
          <w:szCs w:val="22"/>
          <w:lang w:val="en-US"/>
        </w:rPr>
        <w:t xml:space="preserve"> “. </w:t>
      </w:r>
      <w:r>
        <w:rPr>
          <w:rFonts w:ascii="Avenir Next LT Pro" w:eastAsia="Avenir Next LT Pro" w:hAnsi="Avenir Next LT Pro" w:cs="Avenir Next LT Pro"/>
          <w:b/>
          <w:bCs/>
          <w:sz w:val="22"/>
          <w:szCs w:val="22"/>
          <w:lang w:val="en-US"/>
        </w:rPr>
        <w:t>Steven Newmaster, Director, NHP Research Alliance, University of Guelph</w:t>
      </w:r>
    </w:p>
    <w:p w14:paraId="2271217A" w14:textId="371E8608" w:rsidR="00FD444B" w:rsidRPr="00BA17D6" w:rsidRDefault="00A75941">
      <w:pPr>
        <w:jc w:val="both"/>
        <w:rPr>
          <w:rFonts w:ascii="Avenir Next LT Pro" w:eastAsia="Avenir Next LT Pro" w:hAnsi="Avenir Next LT Pro" w:cs="Avenir Next LT Pro"/>
          <w:b/>
          <w:bCs/>
          <w:lang w:val="en-US"/>
        </w:rPr>
      </w:pPr>
      <w:r>
        <w:rPr>
          <w:rFonts w:ascii="Avenir Next LT Pro" w:eastAsia="Avenir Next LT Pro" w:hAnsi="Avenir Next LT Pro" w:cs="Avenir Next LT Pro"/>
          <w:i/>
          <w:iCs/>
          <w:lang w:val="en-US"/>
        </w:rPr>
        <w:t>“</w:t>
      </w:r>
      <w:r w:rsidR="002764EF">
        <w:rPr>
          <w:rFonts w:ascii="Avenir Next LT Pro" w:eastAsia="Avenir Next LT Pro" w:hAnsi="Avenir Next LT Pro" w:cs="Avenir Next LT Pro"/>
          <w:i/>
          <w:iCs/>
          <w:lang w:val="en-US"/>
        </w:rPr>
        <w:t xml:space="preserve">We have been using the Hyris </w:t>
      </w:r>
      <w:proofErr w:type="spellStart"/>
      <w:r w:rsidR="002764EF">
        <w:rPr>
          <w:rFonts w:ascii="Avenir Next LT Pro" w:eastAsia="Avenir Next LT Pro" w:hAnsi="Avenir Next LT Pro" w:cs="Avenir Next LT Pro"/>
          <w:i/>
          <w:iCs/>
          <w:lang w:val="en-US"/>
        </w:rPr>
        <w:t>bCUBE</w:t>
      </w:r>
      <w:proofErr w:type="spellEnd"/>
      <w:r w:rsidR="002764EF">
        <w:rPr>
          <w:rFonts w:ascii="Avenir Next LT Pro" w:eastAsia="Avenir Next LT Pro" w:hAnsi="Avenir Next LT Pro" w:cs="Avenir Next LT Pro"/>
          <w:i/>
          <w:iCs/>
          <w:lang w:val="en-US"/>
        </w:rPr>
        <w:t xml:space="preserve"> to run molecular assays for pathogen detection, and it has provided excellent performance, even when compared with much more expensive instrumentation” </w:t>
      </w:r>
      <w:r w:rsidR="002764EF">
        <w:rPr>
          <w:rFonts w:ascii="Avenir Next LT Pro" w:eastAsia="Avenir Next LT Pro" w:hAnsi="Avenir Next LT Pro" w:cs="Avenir Next LT Pro"/>
          <w:b/>
          <w:bCs/>
          <w:lang w:val="en-US"/>
        </w:rPr>
        <w:t xml:space="preserve">George </w:t>
      </w:r>
      <w:proofErr w:type="spellStart"/>
      <w:r w:rsidR="002764EF">
        <w:rPr>
          <w:rFonts w:ascii="Avenir Next LT Pro" w:eastAsia="Avenir Next LT Pro" w:hAnsi="Avenir Next LT Pro" w:cs="Avenir Next LT Pro"/>
          <w:b/>
          <w:bCs/>
          <w:lang w:val="en-US"/>
        </w:rPr>
        <w:t>Dimopoulos</w:t>
      </w:r>
      <w:proofErr w:type="spellEnd"/>
      <w:r w:rsidR="002764EF">
        <w:rPr>
          <w:rFonts w:ascii="Avenir Next LT Pro" w:eastAsia="Avenir Next LT Pro" w:hAnsi="Avenir Next LT Pro" w:cs="Avenir Next LT Pro"/>
          <w:b/>
          <w:bCs/>
          <w:lang w:val="en-US"/>
        </w:rPr>
        <w:t>, Professor Department of Molecular Microbiology and Immunology, Bloomberg School of Public Health, Johns Hopkins University.</w:t>
      </w:r>
    </w:p>
    <w:p w14:paraId="691E1711" w14:textId="77777777" w:rsidR="00FD444B" w:rsidRDefault="00FD444B">
      <w:pPr>
        <w:pStyle w:val="Paragraphedeliste1"/>
        <w:rPr>
          <w:rFonts w:ascii="Avenir Next LT Pro" w:eastAsia="Avenir Next LT Pro" w:hAnsi="Avenir Next LT Pro" w:cs="Avenir Next LT Pro"/>
          <w:sz w:val="22"/>
          <w:szCs w:val="22"/>
          <w:lang w:val="en-US"/>
        </w:rPr>
      </w:pPr>
    </w:p>
    <w:p w14:paraId="4267C789" w14:textId="32C49761" w:rsidR="00FD444B" w:rsidRDefault="00FD444B">
      <w:pPr>
        <w:jc w:val="both"/>
        <w:rPr>
          <w:rFonts w:ascii="Avenir Next LT Pro" w:eastAsia="Avenir Next LT Pro" w:hAnsi="Avenir Next LT Pro" w:cs="Avenir Next LT Pro"/>
          <w:lang w:val="en-US"/>
        </w:rPr>
      </w:pPr>
    </w:p>
    <w:p w14:paraId="3AF034A3" w14:textId="2C20273C" w:rsidR="00BA17D6" w:rsidRDefault="00BA17D6">
      <w:pPr>
        <w:jc w:val="both"/>
        <w:rPr>
          <w:rFonts w:ascii="Avenir Next LT Pro" w:eastAsia="Avenir Next LT Pro" w:hAnsi="Avenir Next LT Pro" w:cs="Avenir Next LT Pro"/>
          <w:lang w:val="en-US"/>
        </w:rPr>
      </w:pPr>
    </w:p>
    <w:p w14:paraId="688DF05A" w14:textId="284A9872" w:rsidR="00BA17D6" w:rsidRDefault="00BA17D6">
      <w:pPr>
        <w:jc w:val="both"/>
        <w:rPr>
          <w:rFonts w:ascii="Avenir Next LT Pro" w:eastAsia="Avenir Next LT Pro" w:hAnsi="Avenir Next LT Pro" w:cs="Avenir Next LT Pro"/>
          <w:lang w:val="en-US"/>
        </w:rPr>
      </w:pPr>
    </w:p>
    <w:p w14:paraId="50C70888" w14:textId="7E9F2F4E" w:rsidR="00BA17D6" w:rsidRDefault="00BA17D6">
      <w:pPr>
        <w:jc w:val="both"/>
        <w:rPr>
          <w:rFonts w:ascii="Avenir Next LT Pro" w:eastAsia="Avenir Next LT Pro" w:hAnsi="Avenir Next LT Pro" w:cs="Avenir Next LT Pro"/>
          <w:lang w:val="en-US"/>
        </w:rPr>
      </w:pPr>
    </w:p>
    <w:p w14:paraId="3BE6C4BD" w14:textId="77777777" w:rsidR="00BA17D6" w:rsidRDefault="00BA17D6">
      <w:pPr>
        <w:jc w:val="both"/>
        <w:rPr>
          <w:rFonts w:ascii="Avenir Next LT Pro" w:eastAsia="Avenir Next LT Pro" w:hAnsi="Avenir Next LT Pro" w:cs="Avenir Next LT Pro"/>
          <w:lang w:val="en-US"/>
        </w:rPr>
      </w:pPr>
    </w:p>
    <w:p w14:paraId="225E9CE0" w14:textId="77777777" w:rsidR="00FD444B" w:rsidRDefault="00FD444B">
      <w:pPr>
        <w:jc w:val="both"/>
        <w:rPr>
          <w:rFonts w:ascii="Avenir Next LT Pro" w:eastAsia="Avenir Next LT Pro" w:hAnsi="Avenir Next LT Pro" w:cs="Avenir Next LT Pro"/>
          <w:lang w:val="en-US"/>
        </w:rPr>
      </w:pPr>
    </w:p>
    <w:p w14:paraId="22B50981" w14:textId="77777777" w:rsidR="00FD444B" w:rsidRDefault="002764EF">
      <w:pPr>
        <w:rPr>
          <w:rFonts w:ascii="Avenir Next LT Pro" w:eastAsia="Avenir Next LT Pro" w:hAnsi="Avenir Next LT Pro" w:cs="Avenir Next LT Pro"/>
          <w:b/>
          <w:bCs/>
          <w:sz w:val="18"/>
          <w:szCs w:val="18"/>
          <w:lang w:val="en-US"/>
        </w:rPr>
      </w:pPr>
      <w:r>
        <w:rPr>
          <w:rFonts w:ascii="Avenir Next LT Pro" w:eastAsia="Avenir Next LT Pro" w:hAnsi="Avenir Next LT Pro" w:cs="Avenir Next LT Pro"/>
          <w:b/>
          <w:bCs/>
          <w:sz w:val="18"/>
          <w:szCs w:val="18"/>
          <w:lang w:val="en-US"/>
        </w:rPr>
        <w:t>About Hyris LTD</w:t>
      </w:r>
    </w:p>
    <w:p w14:paraId="163A6252" w14:textId="77777777" w:rsidR="00FD444B" w:rsidRDefault="002764EF">
      <w:pPr>
        <w:pStyle w:val="Paragraphedeliste1"/>
        <w:rPr>
          <w:rFonts w:ascii="Avenir Next LT Pro" w:eastAsia="Avenir Next LT Pro" w:hAnsi="Avenir Next LT Pro" w:cs="Avenir Next LT Pro"/>
          <w:sz w:val="18"/>
          <w:szCs w:val="18"/>
          <w:lang w:val="en-US"/>
        </w:rPr>
      </w:pPr>
      <w:r>
        <w:rPr>
          <w:rFonts w:ascii="Avenir Next LT Pro" w:eastAsia="Avenir Next LT Pro" w:hAnsi="Avenir Next LT Pro" w:cs="Avenir Next LT Pro"/>
          <w:sz w:val="18"/>
          <w:szCs w:val="18"/>
          <w:lang w:val="en-US"/>
        </w:rPr>
        <w:t xml:space="preserve">Hyris is multinational company with a RD laboratory, active in the Advanced Diagnostic field, supported by Artificial Intelligence technologies and commercially present in USA, Europe and Asia. Founded in 2014 by an entrepreneurial team of engineers specialized in the Biotechnology sector and with </w:t>
      </w:r>
      <w:proofErr w:type="gramStart"/>
      <w:r>
        <w:rPr>
          <w:rFonts w:ascii="Avenir Next LT Pro" w:eastAsia="Avenir Next LT Pro" w:hAnsi="Avenir Next LT Pro" w:cs="Avenir Next LT Pro"/>
          <w:sz w:val="18"/>
          <w:szCs w:val="18"/>
          <w:lang w:val="en-US"/>
        </w:rPr>
        <w:t>past experience</w:t>
      </w:r>
      <w:proofErr w:type="gramEnd"/>
      <w:r>
        <w:rPr>
          <w:rFonts w:ascii="Avenir Next LT Pro" w:eastAsia="Avenir Next LT Pro" w:hAnsi="Avenir Next LT Pro" w:cs="Avenir Next LT Pro"/>
          <w:sz w:val="18"/>
          <w:szCs w:val="18"/>
          <w:lang w:val="en-US"/>
        </w:rPr>
        <w:t xml:space="preserve"> gained in the United Stated. The company has offices in London and Milan while the R&amp;D lab is in Lodi, in the middle of the so called “red zone”.  The affordable price, the swiftness to get the results and the advanced Artificial Intelligence software architecture differentiate Hyris technologies from the ones available on the market, as well as the capability of enabling “on the edge” test, close to the locations, where the diagnostic tests are required. The applications, initially aimed to the industrial genetic, rapidly evolved switching to other fields (pharmaceutical, virologic, epidemiologic, etc.) confirming once more the great flexibility and adaptability of the technologies.</w:t>
      </w:r>
    </w:p>
    <w:p w14:paraId="58DAB011" w14:textId="77777777" w:rsidR="00FD444B" w:rsidRDefault="00FD444B">
      <w:pPr>
        <w:pStyle w:val="Paragraphedeliste1"/>
        <w:rPr>
          <w:rFonts w:ascii="Avenir Next LT Pro" w:eastAsia="Avenir Next LT Pro" w:hAnsi="Avenir Next LT Pro" w:cs="Avenir Next LT Pro"/>
          <w:sz w:val="22"/>
          <w:szCs w:val="22"/>
          <w:lang w:val="en-US"/>
        </w:rPr>
      </w:pPr>
    </w:p>
    <w:p w14:paraId="58A15291" w14:textId="77777777" w:rsidR="00FD444B" w:rsidRDefault="00FD444B">
      <w:pPr>
        <w:pStyle w:val="Paragraphedeliste1"/>
        <w:rPr>
          <w:rFonts w:ascii="Avenir Next LT Pro" w:eastAsia="Avenir Next LT Pro" w:hAnsi="Avenir Next LT Pro" w:cs="Avenir Next LT Pro"/>
          <w:sz w:val="22"/>
          <w:szCs w:val="22"/>
          <w:lang w:val="en-US"/>
        </w:rPr>
      </w:pPr>
    </w:p>
    <w:p w14:paraId="3FE96F13" w14:textId="77777777" w:rsidR="00FD444B" w:rsidRDefault="00FD444B">
      <w:pPr>
        <w:pStyle w:val="Paragraphedeliste1"/>
        <w:rPr>
          <w:rFonts w:ascii="Avenir Next LT Pro" w:eastAsia="Avenir Next LT Pro" w:hAnsi="Avenir Next LT Pro" w:cs="Avenir Next LT Pro"/>
          <w:sz w:val="22"/>
          <w:szCs w:val="22"/>
          <w:lang w:val="en-US"/>
        </w:rPr>
      </w:pPr>
    </w:p>
    <w:p w14:paraId="7957030A" w14:textId="77777777" w:rsidR="00FD444B" w:rsidRDefault="00FD444B">
      <w:pPr>
        <w:pStyle w:val="Paragraphedeliste1"/>
        <w:rPr>
          <w:rFonts w:ascii="Avenir Next LT Pro" w:eastAsia="Avenir Next LT Pro" w:hAnsi="Avenir Next LT Pro" w:cs="Avenir Next LT Pro"/>
          <w:b/>
          <w:bCs/>
          <w:sz w:val="22"/>
          <w:szCs w:val="22"/>
          <w:lang w:val="en-US"/>
        </w:rPr>
      </w:pPr>
    </w:p>
    <w:p w14:paraId="1A1CA05B" w14:textId="777A8CB9" w:rsidR="00FD444B" w:rsidRPr="001B54EE" w:rsidRDefault="00F35D95">
      <w:pPr>
        <w:jc w:val="both"/>
        <w:rPr>
          <w:rStyle w:val="None"/>
          <w:rFonts w:ascii="Avenir Next LT Pro" w:eastAsia="Avenir Next LT Pro" w:hAnsi="Avenir Next LT Pro" w:cs="Avenir Next LT Pro"/>
          <w:lang w:val="en-US"/>
        </w:rPr>
      </w:pPr>
      <w:hyperlink r:id="rId8" w:history="1">
        <w:r w:rsidR="002764EF" w:rsidRPr="001B54EE">
          <w:rPr>
            <w:rStyle w:val="Hyperlink0"/>
            <w:lang w:val="en-US"/>
          </w:rPr>
          <w:t xml:space="preserve">Download </w:t>
        </w:r>
        <w:r w:rsidR="00144DFC" w:rsidRPr="001B54EE">
          <w:rPr>
            <w:rStyle w:val="Hyperlink0"/>
            <w:lang w:val="en-US"/>
          </w:rPr>
          <w:t>images</w:t>
        </w:r>
      </w:hyperlink>
    </w:p>
    <w:p w14:paraId="57407123" w14:textId="77777777" w:rsidR="00FD444B" w:rsidRPr="001B54EE" w:rsidRDefault="002764EF">
      <w:pPr>
        <w:jc w:val="right"/>
        <w:rPr>
          <w:rStyle w:val="None"/>
          <w:rFonts w:ascii="Avenir Next LT Pro" w:eastAsia="Avenir Next LT Pro" w:hAnsi="Avenir Next LT Pro" w:cs="Avenir Next LT Pro"/>
          <w:lang w:val="en-US"/>
        </w:rPr>
      </w:pPr>
      <w:r w:rsidRPr="001B54EE">
        <w:rPr>
          <w:rStyle w:val="None"/>
          <w:rFonts w:ascii="Avenir Next LT Pro" w:eastAsia="Avenir Next LT Pro" w:hAnsi="Avenir Next LT Pro" w:cs="Avenir Next LT Pro"/>
          <w:lang w:val="en-US"/>
        </w:rPr>
        <w:t xml:space="preserve">Press contact </w:t>
      </w:r>
    </w:p>
    <w:p w14:paraId="5E4140C0" w14:textId="77777777" w:rsidR="00FD444B" w:rsidRPr="001B54EE" w:rsidRDefault="002764EF">
      <w:pPr>
        <w:spacing w:after="0"/>
        <w:jc w:val="right"/>
        <w:rPr>
          <w:rStyle w:val="None"/>
          <w:rFonts w:ascii="Avenir Next LT Pro" w:eastAsia="Avenir Next LT Pro" w:hAnsi="Avenir Next LT Pro" w:cs="Avenir Next LT Pro"/>
          <w:b/>
          <w:bCs/>
          <w:lang w:val="en-US"/>
        </w:rPr>
      </w:pPr>
      <w:r w:rsidRPr="001B54EE">
        <w:rPr>
          <w:rStyle w:val="None"/>
          <w:rFonts w:ascii="Avenir Next LT Pro" w:eastAsia="Avenir Next LT Pro" w:hAnsi="Avenir Next LT Pro" w:cs="Avenir Next LT Pro"/>
          <w:b/>
          <w:bCs/>
          <w:lang w:val="en-US"/>
        </w:rPr>
        <w:t>Halo Comunicazione</w:t>
      </w:r>
    </w:p>
    <w:p w14:paraId="085DFB51" w14:textId="77777777" w:rsidR="00FD444B" w:rsidRDefault="002764EF">
      <w:pPr>
        <w:spacing w:after="0"/>
        <w:jc w:val="right"/>
        <w:rPr>
          <w:rStyle w:val="None"/>
          <w:rFonts w:ascii="Avenir Next LT Pro" w:eastAsia="Avenir Next LT Pro" w:hAnsi="Avenir Next LT Pro" w:cs="Avenir Next LT Pro"/>
        </w:rPr>
      </w:pPr>
      <w:r>
        <w:rPr>
          <w:rStyle w:val="None"/>
          <w:rFonts w:ascii="Avenir Next LT Pro" w:eastAsia="Avenir Next LT Pro" w:hAnsi="Avenir Next LT Pro" w:cs="Avenir Next LT Pro"/>
        </w:rPr>
        <w:t xml:space="preserve">Rosanna Cognetti </w:t>
      </w:r>
    </w:p>
    <w:p w14:paraId="187F05AE" w14:textId="77777777" w:rsidR="00FD444B" w:rsidRDefault="002764EF">
      <w:pPr>
        <w:spacing w:after="0"/>
        <w:jc w:val="right"/>
        <w:rPr>
          <w:rStyle w:val="None"/>
          <w:rFonts w:ascii="Avenir Next LT Pro" w:eastAsia="Avenir Next LT Pro" w:hAnsi="Avenir Next LT Pro" w:cs="Avenir Next LT Pro"/>
        </w:rPr>
      </w:pPr>
      <w:r>
        <w:rPr>
          <w:rStyle w:val="None"/>
          <w:rFonts w:ascii="Avenir Next LT Pro" w:eastAsia="Avenir Next LT Pro" w:hAnsi="Avenir Next LT Pro" w:cs="Avenir Next LT Pro"/>
        </w:rPr>
        <w:t xml:space="preserve">+ 39 3358149782 </w:t>
      </w:r>
    </w:p>
    <w:p w14:paraId="5C09A0FA" w14:textId="77777777" w:rsidR="00FD444B" w:rsidRDefault="002764EF">
      <w:pPr>
        <w:spacing w:after="0"/>
        <w:jc w:val="right"/>
      </w:pPr>
      <w:r>
        <w:rPr>
          <w:rStyle w:val="None"/>
          <w:rFonts w:ascii="Avenir Next LT Pro" w:eastAsia="Avenir Next LT Pro" w:hAnsi="Avenir Next LT Pro" w:cs="Avenir Next LT Pro"/>
          <w:lang w:val="en-US"/>
        </w:rPr>
        <w:t>rosanna@halocomunicazione.it</w:t>
      </w:r>
    </w:p>
    <w:sectPr w:rsidR="00FD444B">
      <w:headerReference w:type="default" r:id="rId9"/>
      <w:footerReference w:type="default" r:id="rId10"/>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C773E" w14:textId="77777777" w:rsidR="00F35D95" w:rsidRDefault="00F35D95">
      <w:pPr>
        <w:spacing w:after="0" w:line="240" w:lineRule="auto"/>
      </w:pPr>
      <w:r>
        <w:separator/>
      </w:r>
    </w:p>
  </w:endnote>
  <w:endnote w:type="continuationSeparator" w:id="0">
    <w:p w14:paraId="2F6BFDEF" w14:textId="77777777" w:rsidR="00F35D95" w:rsidRDefault="00F3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226D5" w14:textId="77777777" w:rsidR="00FD444B" w:rsidRDefault="002764EF">
    <w:pPr>
      <w:jc w:val="center"/>
    </w:pPr>
    <w:r>
      <w:t>Hyris LTD | C.so Garibaldi, 60 | Milano 20121 | T +39 02 82951302 | www.hyris.net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267EE" w14:textId="77777777" w:rsidR="00F35D95" w:rsidRDefault="00F35D95">
      <w:pPr>
        <w:spacing w:after="0" w:line="240" w:lineRule="auto"/>
      </w:pPr>
      <w:r>
        <w:separator/>
      </w:r>
    </w:p>
  </w:footnote>
  <w:footnote w:type="continuationSeparator" w:id="0">
    <w:p w14:paraId="70DF5729" w14:textId="77777777" w:rsidR="00F35D95" w:rsidRDefault="00F35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89DC6" w14:textId="5F5D26B2" w:rsidR="00FD444B" w:rsidRDefault="001B54EE">
    <w:pPr>
      <w:pStyle w:val="Intestazione"/>
      <w:tabs>
        <w:tab w:val="clear" w:pos="9638"/>
        <w:tab w:val="right" w:pos="9612"/>
      </w:tabs>
      <w:jc w:val="right"/>
    </w:pPr>
    <w:r>
      <w:rPr>
        <w:noProof/>
      </w:rPr>
      <w:drawing>
        <wp:inline distT="0" distB="0" distL="0" distR="0" wp14:anchorId="6366D2B5" wp14:editId="34C9A7FC">
          <wp:extent cx="3708337" cy="1209675"/>
          <wp:effectExtent l="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4041" cy="1214798"/>
                  </a:xfrm>
                  <a:prstGeom prst="rect">
                    <a:avLst/>
                  </a:prstGeom>
                  <a:noFill/>
                  <a:ln>
                    <a:noFill/>
                  </a:ln>
                </pic:spPr>
              </pic:pic>
            </a:graphicData>
          </a:graphic>
        </wp:inline>
      </w:drawing>
    </w:r>
  </w:p>
  <w:p w14:paraId="02499152" w14:textId="77777777" w:rsidR="00FD444B" w:rsidRDefault="002764EF">
    <w:pPr>
      <w:pStyle w:val="Intestazione"/>
      <w:tabs>
        <w:tab w:val="clear" w:pos="9638"/>
        <w:tab w:val="right" w:pos="9612"/>
      </w:tabs>
    </w:pPr>
    <w:r>
      <w:rPr>
        <w:rFonts w:ascii="Avenir Next LT Pro" w:eastAsia="Avenir Next LT Pro" w:hAnsi="Avenir Next LT Pro" w:cs="Avenir Next LT Pro"/>
        <w:sz w:val="44"/>
        <w:szCs w:val="44"/>
        <w:u w:val="single"/>
      </w:rPr>
      <w:t xml:space="preserve">Press Release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4B"/>
    <w:rsid w:val="000A26FB"/>
    <w:rsid w:val="001231E3"/>
    <w:rsid w:val="00144DFC"/>
    <w:rsid w:val="001B54EE"/>
    <w:rsid w:val="002764EF"/>
    <w:rsid w:val="004F1479"/>
    <w:rsid w:val="004F349D"/>
    <w:rsid w:val="00680CA0"/>
    <w:rsid w:val="006E3E69"/>
    <w:rsid w:val="006E70D2"/>
    <w:rsid w:val="00A75941"/>
    <w:rsid w:val="00AA7812"/>
    <w:rsid w:val="00B3106F"/>
    <w:rsid w:val="00BA17D6"/>
    <w:rsid w:val="00C56E4A"/>
    <w:rsid w:val="00CC07C6"/>
    <w:rsid w:val="00D04319"/>
    <w:rsid w:val="00D77238"/>
    <w:rsid w:val="00F35D95"/>
    <w:rsid w:val="00FD44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3EF7"/>
  <w15:docId w15:val="{082C3F24-CD50-4630-BB17-10902BF7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pacing w:after="160" w:line="259" w:lineRule="auto"/>
    </w:pPr>
    <w:rPr>
      <w:rFonts w:ascii="Calibri" w:eastAsia="Calibri" w:hAnsi="Calibri" w:cs="Calibri"/>
      <w:color w:val="000000"/>
      <w:sz w:val="22"/>
      <w:szCs w:val="22"/>
      <w:u w:color="000000"/>
    </w:rPr>
  </w:style>
  <w:style w:type="paragraph" w:customStyle="1" w:styleId="SubtitleA">
    <w:name w:val="Subtitle A"/>
    <w:next w:val="Normale"/>
    <w:pPr>
      <w:spacing w:after="160" w:line="264" w:lineRule="auto"/>
    </w:pPr>
    <w:rPr>
      <w:rFonts w:ascii="Calibri" w:eastAsia="Calibri" w:hAnsi="Calibri" w:cs="Calibri"/>
      <w:color w:val="44546A"/>
      <w:sz w:val="32"/>
      <w:szCs w:val="32"/>
      <w:u w:color="44546A"/>
      <w:lang w:val="en-US"/>
    </w:rPr>
  </w:style>
  <w:style w:type="paragraph" w:customStyle="1" w:styleId="Paragraphedeliste1">
    <w:name w:val="Paragraphe de liste1"/>
    <w:pPr>
      <w:spacing w:after="160" w:line="259" w:lineRule="auto"/>
      <w:jc w:val="both"/>
    </w:pPr>
    <w:rPr>
      <w:rFonts w:ascii="Calibri" w:eastAsia="Calibri" w:hAnsi="Calibri" w:cs="Calibri"/>
      <w:color w:val="000000"/>
      <w:u w:color="000000"/>
    </w:rPr>
  </w:style>
  <w:style w:type="character" w:customStyle="1" w:styleId="None">
    <w:name w:val="None"/>
  </w:style>
  <w:style w:type="character" w:customStyle="1" w:styleId="Hyperlink0">
    <w:name w:val="Hyperlink.0"/>
    <w:basedOn w:val="None"/>
    <w:rPr>
      <w:rFonts w:ascii="Avenir Next LT Pro" w:eastAsia="Avenir Next LT Pro" w:hAnsi="Avenir Next LT Pro" w:cs="Avenir Next LT Pro"/>
      <w:outline w:val="0"/>
      <w:color w:val="0000FF"/>
      <w:u w:val="single" w:color="0000FF"/>
    </w:rPr>
  </w:style>
  <w:style w:type="paragraph" w:styleId="Pidipagina">
    <w:name w:val="footer"/>
    <w:basedOn w:val="Normale"/>
    <w:link w:val="PidipaginaCarattere"/>
    <w:uiPriority w:val="99"/>
    <w:unhideWhenUsed/>
    <w:rsid w:val="001B54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54EE"/>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cm3ct4b58m1efj7/AADn3g2UWLCmGhv_W8nCmM6ca?dl=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735</Words>
  <Characters>4194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federico baldo</cp:lastModifiedBy>
  <cp:revision>13</cp:revision>
  <cp:lastPrinted>2020-04-09T07:59:00Z</cp:lastPrinted>
  <dcterms:created xsi:type="dcterms:W3CDTF">2020-04-09T07:36:00Z</dcterms:created>
  <dcterms:modified xsi:type="dcterms:W3CDTF">2020-04-09T13:06:00Z</dcterms:modified>
</cp:coreProperties>
</file>